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BB" w:rsidRDefault="0022315D">
      <w:pPr>
        <w:spacing w:after="0" w:line="259" w:lineRule="auto"/>
        <w:ind w:left="0" w:right="43" w:firstLine="0"/>
        <w:jc w:val="center"/>
      </w:pPr>
      <w:bookmarkStart w:id="0" w:name="_GoBack"/>
      <w:bookmarkEnd w:id="0"/>
      <w:r>
        <w:rPr>
          <w:sz w:val="22"/>
        </w:rPr>
        <w:t>ГАВ «СП 5 ДЗМ» 121614, г. Москва, ул. Крылатская, дом 21</w:t>
      </w:r>
    </w:p>
    <w:p w:rsidR="00A84FBB" w:rsidRDefault="0022315D">
      <w:pPr>
        <w:spacing w:after="0" w:line="265" w:lineRule="auto"/>
        <w:ind w:right="14" w:hanging="10"/>
        <w:jc w:val="center"/>
      </w:pPr>
      <w:r>
        <w:rPr>
          <w:sz w:val="20"/>
        </w:rPr>
        <w:t>ИННЛПП 7731039704/773101001 ОГРН 1027739044387</w:t>
      </w:r>
    </w:p>
    <w:p w:rsidR="00A84FBB" w:rsidRDefault="0022315D">
      <w:pPr>
        <w:spacing w:after="365" w:line="265" w:lineRule="auto"/>
        <w:ind w:right="36" w:hanging="10"/>
        <w:jc w:val="center"/>
      </w:pPr>
      <w:r>
        <w:rPr>
          <w:sz w:val="20"/>
        </w:rPr>
        <w:t>Телефон: 8(495) 415-16-64; сайт: https://stomp015.ru/; e-mail: sp5@zdrav.mos.ru</w:t>
      </w:r>
    </w:p>
    <w:p w:rsidR="00A84FBB" w:rsidRDefault="0022315D">
      <w:pPr>
        <w:spacing w:after="263"/>
        <w:ind w:left="14" w:firstLine="4265"/>
      </w:pPr>
      <w:r>
        <w:t>Приказ от «27» апреля 2025 г.</w:t>
      </w:r>
      <w:r>
        <w:tab/>
        <w:t>№ 67/1</w:t>
      </w:r>
    </w:p>
    <w:p w:rsidR="00A84FBB" w:rsidRDefault="0022315D">
      <w:pPr>
        <w:spacing w:after="236" w:line="249" w:lineRule="auto"/>
        <w:ind w:left="-8" w:right="6188" w:firstLine="699"/>
        <w:jc w:val="both"/>
      </w:pPr>
      <w:r>
        <w:rPr>
          <w:sz w:val="26"/>
        </w:rPr>
        <w:t>О мерах по усилению антикоррупционной деятельности в ГАВ «СП N2 5 ДЗМ»</w:t>
      </w:r>
    </w:p>
    <w:p w:rsidR="00A84FBB" w:rsidRDefault="0022315D">
      <w:pPr>
        <w:spacing w:after="8" w:line="248" w:lineRule="auto"/>
        <w:ind w:left="0" w:right="0" w:firstLine="713"/>
        <w:jc w:val="both"/>
      </w:pPr>
      <w:r>
        <w:t>В целях организации исполнения Федерального закона от 25 декабря 2008 г. № 273-ФЗ (с изменениями на 07.10.2022 г.), а также в соответствии с пунктом 2 Указа Президента Российской Федера</w:t>
      </w:r>
      <w:r>
        <w:t>ции от 16 августа 2021 года № 478 «О Национальном плане противодействия коррупции на 2021-2024 годы», приказом Министерства здравоохранения Российской Федерации от 23.06.2022 г. № 439 и указаниями Департамента здравоохранения города Москвы»</w:t>
      </w:r>
    </w:p>
    <w:p w:rsidR="00A84FBB" w:rsidRDefault="0022315D">
      <w:pPr>
        <w:spacing w:after="283" w:line="249" w:lineRule="auto"/>
        <w:ind w:left="550" w:right="0" w:hanging="10"/>
        <w:jc w:val="both"/>
      </w:pPr>
      <w:r>
        <w:rPr>
          <w:sz w:val="26"/>
        </w:rPr>
        <w:t>ПРИКАЗЫВАЮ:</w:t>
      </w:r>
    </w:p>
    <w:p w:rsidR="00A84FBB" w:rsidRDefault="0022315D">
      <w:pPr>
        <w:numPr>
          <w:ilvl w:val="0"/>
          <w:numId w:val="1"/>
        </w:numPr>
        <w:ind w:right="0" w:hanging="677"/>
      </w:pPr>
      <w:r>
        <w:t>Утв</w:t>
      </w:r>
      <w:r>
        <w:t>ердить Положение об антикоррупционной политике ГАУЗ «СП № 5 ДЗМ»</w:t>
      </w:r>
    </w:p>
    <w:p w:rsidR="00A84FBB" w:rsidRDefault="0022315D">
      <w:pPr>
        <w:spacing w:after="39"/>
        <w:ind w:left="17" w:right="0"/>
      </w:pPr>
      <w:r>
        <w:t>( Приложение N2 1)</w:t>
      </w:r>
    </w:p>
    <w:p w:rsidR="00A84FBB" w:rsidRDefault="0022315D">
      <w:pPr>
        <w:numPr>
          <w:ilvl w:val="0"/>
          <w:numId w:val="1"/>
        </w:numPr>
        <w:spacing w:after="43"/>
        <w:ind w:right="0" w:hanging="67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1139098</wp:posOffset>
            </wp:positionH>
            <wp:positionV relativeFrom="page">
              <wp:posOffset>864108</wp:posOffset>
            </wp:positionV>
            <wp:extent cx="4812575" cy="571500"/>
            <wp:effectExtent l="0" t="0" r="0" b="0"/>
            <wp:wrapTopAndBottom/>
            <wp:docPr id="3739" name="Picture 3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" name="Picture 37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25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Утвердить Положение о выявлении и урегулировании конфликта интересов в ГАУЗ «СП № 5 ДЗМ» (Приложение № 2)</w:t>
      </w:r>
    </w:p>
    <w:p w:rsidR="00A84FBB" w:rsidRDefault="0022315D">
      <w:pPr>
        <w:spacing w:after="51"/>
        <w:ind w:left="17" w:right="0"/>
      </w:pPr>
      <w:r>
        <w:t>З.</w:t>
      </w:r>
      <w:r>
        <w:tab/>
        <w:t>Все обращения по фактам проявления коррупции в ГАУЗ «СП л</w:t>
      </w:r>
      <w:r>
        <w:rPr>
          <w:vertAlign w:val="superscript"/>
        </w:rPr>
        <w:t>г</w:t>
      </w:r>
      <w:r>
        <w:t xml:space="preserve">2 5 ДЗМ», в том числе поступающие на телефон горячей линии </w:t>
      </w:r>
      <w:r>
        <w:rPr>
          <w:u w:val="single" w:color="000000"/>
        </w:rPr>
        <w:t>84957664978</w:t>
      </w:r>
      <w:r>
        <w:t>, дежурным администраторам фиксировать в Журнале обращений граждан (Приложении № З).</w:t>
      </w:r>
    </w:p>
    <w:p w:rsidR="00A84FBB" w:rsidRDefault="0022315D">
      <w:pPr>
        <w:numPr>
          <w:ilvl w:val="0"/>
          <w:numId w:val="2"/>
        </w:numPr>
        <w:ind w:right="0" w:hanging="706"/>
      </w:pPr>
      <w:r>
        <w:t>Создать Комиссию по антикоррупционной деятельности в составе: Председатель комиссии</w:t>
      </w:r>
    </w:p>
    <w:p w:rsidR="00A84FBB" w:rsidRDefault="0022315D">
      <w:pPr>
        <w:ind w:left="558" w:right="0"/>
      </w:pPr>
      <w:r>
        <w:t>Сагина О.В., и.о.</w:t>
      </w:r>
      <w:r>
        <w:t xml:space="preserve"> заместителя главного врача по медицинской части</w:t>
      </w:r>
    </w:p>
    <w:p w:rsidR="00A84FBB" w:rsidRDefault="0022315D">
      <w:pPr>
        <w:spacing w:after="0" w:line="249" w:lineRule="auto"/>
        <w:ind w:left="295" w:right="4589" w:hanging="303"/>
        <w:jc w:val="both"/>
      </w:pPr>
      <w:r>
        <w:rPr>
          <w:sz w:val="26"/>
        </w:rPr>
        <w:t>Заместитель председателя комиссии (секретарь) Елисеева А.В., специалист по кадрам Члены комиссии:</w:t>
      </w:r>
    </w:p>
    <w:p w:rsidR="00A84FBB" w:rsidRDefault="0022315D">
      <w:pPr>
        <w:numPr>
          <w:ilvl w:val="1"/>
          <w:numId w:val="2"/>
        </w:numPr>
        <w:ind w:right="0" w:firstLine="598"/>
      </w:pPr>
      <w:r>
        <w:t>Чудикова Н.В., главная медицинская сестра общего медицинского персонала;</w:t>
      </w:r>
    </w:p>
    <w:p w:rsidR="00A84FBB" w:rsidRDefault="0022315D">
      <w:pPr>
        <w:numPr>
          <w:ilvl w:val="1"/>
          <w:numId w:val="2"/>
        </w:numPr>
        <w:ind w:right="0" w:firstLine="598"/>
      </w:pPr>
      <w:r>
        <w:t>Зизюкин А.Р., начальник хозяйственно</w:t>
      </w:r>
      <w:r>
        <w:t>го отдела отделения по оказанию платных медицинских услуг;</w:t>
      </w:r>
    </w:p>
    <w:p w:rsidR="00A84FBB" w:rsidRDefault="0022315D">
      <w:pPr>
        <w:numPr>
          <w:ilvl w:val="1"/>
          <w:numId w:val="2"/>
        </w:numPr>
        <w:ind w:right="0" w:firstLine="598"/>
      </w:pPr>
      <w:r>
        <w:t>Валиева А.Н., начальник планово-экономического отдела;</w:t>
      </w:r>
    </w:p>
    <w:p w:rsidR="00A84FBB" w:rsidRDefault="0022315D">
      <w:pPr>
        <w:numPr>
          <w:ilvl w:val="1"/>
          <w:numId w:val="2"/>
        </w:numPr>
        <w:ind w:right="0" w:firstLine="598"/>
      </w:pPr>
      <w:r>
        <w:t>Ванина Г.Д., главный бухгалтер;</w:t>
      </w:r>
    </w:p>
    <w:p w:rsidR="00A84FBB" w:rsidRDefault="0022315D">
      <w:pPr>
        <w:numPr>
          <w:ilvl w:val="1"/>
          <w:numId w:val="2"/>
        </w:numPr>
        <w:spacing w:after="44"/>
        <w:ind w:right="0" w:firstLine="598"/>
      </w:pPr>
      <w:r>
        <w:t>Болдырев А.В., юрисконсульт общего немедицинского персонала</w:t>
      </w:r>
    </w:p>
    <w:p w:rsidR="00A84FBB" w:rsidRDefault="0022315D">
      <w:pPr>
        <w:numPr>
          <w:ilvl w:val="0"/>
          <w:numId w:val="2"/>
        </w:numPr>
        <w:ind w:right="0" w:hanging="706"/>
      </w:pPr>
      <w:r>
        <w:t xml:space="preserve">Утвердить Положение о комиссии по противодействию </w:t>
      </w:r>
      <w:r>
        <w:t>коррупции и урегулированию</w:t>
      </w:r>
    </w:p>
    <w:p w:rsidR="00A84FBB" w:rsidRDefault="00A84FBB">
      <w:pPr>
        <w:sectPr w:rsidR="00A84FBB">
          <w:pgSz w:w="12240" w:h="20160"/>
          <w:pgMar w:top="2663" w:right="908" w:bottom="5077" w:left="1390" w:header="720" w:footer="720" w:gutter="0"/>
          <w:cols w:space="720"/>
        </w:sectPr>
      </w:pPr>
    </w:p>
    <w:p w:rsidR="00A84FBB" w:rsidRDefault="0022315D">
      <w:pPr>
        <w:spacing w:after="52"/>
        <w:ind w:left="17" w:right="0"/>
      </w:pPr>
      <w:r>
        <w:t>интересов (Приложение № 4)</w:t>
      </w:r>
    </w:p>
    <w:p w:rsidR="00A84FBB" w:rsidRDefault="0022315D">
      <w:pPr>
        <w:numPr>
          <w:ilvl w:val="0"/>
          <w:numId w:val="2"/>
        </w:numPr>
        <w:spacing w:after="393"/>
        <w:ind w:right="0" w:hanging="706"/>
      </w:pPr>
      <w:r>
        <w:t>Контроль за исполнением приказа оставляю за собой.</w:t>
      </w:r>
    </w:p>
    <w:p w:rsidR="00A84FBB" w:rsidRDefault="0022315D">
      <w:pPr>
        <w:tabs>
          <w:tab w:val="center" w:pos="5254"/>
          <w:tab w:val="right" w:pos="8638"/>
        </w:tabs>
        <w:spacing w:after="236" w:line="249" w:lineRule="auto"/>
        <w:ind w:left="-8" w:right="0" w:firstLine="0"/>
      </w:pPr>
      <w:r>
        <w:rPr>
          <w:sz w:val="26"/>
        </w:rPr>
        <w:lastRenderedPageBreak/>
        <w:t>Главный врач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1189420" cy="484632"/>
            <wp:effectExtent l="0" t="0" r="0" b="0"/>
            <wp:docPr id="1956" name="Picture 1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" name="Picture 19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9420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З.М.А6аев</w:t>
      </w:r>
    </w:p>
    <w:sectPr w:rsidR="00A84FBB">
      <w:type w:val="continuous"/>
      <w:pgSz w:w="12240" w:h="20160"/>
      <w:pgMar w:top="2663" w:right="2197" w:bottom="4759" w:left="1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2539A"/>
    <w:multiLevelType w:val="hybridMultilevel"/>
    <w:tmpl w:val="06B6E57C"/>
    <w:lvl w:ilvl="0" w:tplc="4A8C6554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9EC808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68C0D0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94986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74EED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8D41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8742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08AC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E5E44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597774"/>
    <w:multiLevelType w:val="hybridMultilevel"/>
    <w:tmpl w:val="C258670A"/>
    <w:lvl w:ilvl="0" w:tplc="668C8B76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A4BD8">
      <w:start w:val="1"/>
      <w:numFmt w:val="bullet"/>
      <w:lvlText w:val="-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7259DA">
      <w:start w:val="1"/>
      <w:numFmt w:val="bullet"/>
      <w:lvlText w:val="▪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74B426">
      <w:start w:val="1"/>
      <w:numFmt w:val="bullet"/>
      <w:lvlText w:val="•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39E5E64">
      <w:start w:val="1"/>
      <w:numFmt w:val="bullet"/>
      <w:lvlText w:val="o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5656E4">
      <w:start w:val="1"/>
      <w:numFmt w:val="bullet"/>
      <w:lvlText w:val="▪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F489E6">
      <w:start w:val="1"/>
      <w:numFmt w:val="bullet"/>
      <w:lvlText w:val="•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800BD4">
      <w:start w:val="1"/>
      <w:numFmt w:val="bullet"/>
      <w:lvlText w:val="o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B0B8EE">
      <w:start w:val="1"/>
      <w:numFmt w:val="bullet"/>
      <w:lvlText w:val="▪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BB"/>
    <w:rsid w:val="0022315D"/>
    <w:rsid w:val="00A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4B9F1E5-C79D-4581-94AA-5492A95F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2" w:lineRule="auto"/>
      <w:ind w:left="10" w:right="821" w:hanging="3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1603</Characters>
  <Application>Microsoft Office Word</Application>
  <DocSecurity>4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word</cp:lastModifiedBy>
  <cp:revision>2</cp:revision>
  <dcterms:created xsi:type="dcterms:W3CDTF">2026-03-04T10:46:00Z</dcterms:created>
  <dcterms:modified xsi:type="dcterms:W3CDTF">2026-03-04T10:46:00Z</dcterms:modified>
</cp:coreProperties>
</file>